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9F6" w:rsidRDefault="006D79F6" w:rsidP="00EE6BEF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208280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B5CDD" w:rsidRDefault="00FB5CD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57pt;margin-top:16.4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" fillcolor="white [3201]" stroked="f" strokeweight=".5pt">
                <v:textbox>
                  <w:txbxContent>
                    <w:p w:rsidR="00FB5CDD" w:rsidRDefault="00FB5CD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t xml:space="preserve">                                  </w:t>
      </w:r>
      <w:r w:rsidR="00EE6BEF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 xml:space="preserve">                                             </w:t>
      </w:r>
    </w:p>
    <w:p w:rsidR="00FB5CDD" w:rsidRDefault="00DB372E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object w:dxaOrig="705" w:dyaOrig="975" w14:anchorId="2FE56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pt;height:49pt;mso-width-percent:0;mso-height-percent:0;mso-width-percent:0;mso-height-percent:0" o:ole="">
            <v:imagedata r:id="rId7" o:title=""/>
          </v:shape>
          <o:OLEObject Type="Embed" ProgID="PBrush" ShapeID="_x0000_i1025" DrawAspect="Content" ObjectID="_1776241265" r:id="rId8"/>
        </w:object>
      </w:r>
    </w:p>
    <w:p w:rsidR="00FB5C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6D79F6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6D79F6" w:rsidRDefault="00FB5CDD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  <w:r w:rsidRPr="006D79F6">
              <w:rPr>
                <w:b/>
                <w:sz w:val="28"/>
                <w:szCs w:val="28"/>
                <w:lang w:eastAsia="en-US"/>
              </w:rPr>
              <w:t>П’ЯТДЕСЯТ</w:t>
            </w:r>
            <w:r w:rsidR="006D79F6" w:rsidRPr="006D79F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EE6BEF">
              <w:rPr>
                <w:b/>
                <w:sz w:val="28"/>
                <w:szCs w:val="28"/>
                <w:lang w:eastAsia="en-US"/>
              </w:rPr>
              <w:t>ВОСЬМА</w:t>
            </w:r>
            <w:r w:rsidRPr="006D79F6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</w:tc>
      </w:tr>
    </w:tbl>
    <w:p w:rsidR="00F436C3" w:rsidRDefault="00F436C3" w:rsidP="00F436C3">
      <w:pPr>
        <w:keepNext/>
        <w:tabs>
          <w:tab w:val="left" w:pos="4020"/>
        </w:tabs>
        <w:jc w:val="center"/>
        <w:rPr>
          <w:b/>
          <w:lang w:eastAsia="en-US"/>
        </w:rPr>
      </w:pPr>
    </w:p>
    <w:p w:rsidR="00FB5CDD" w:rsidRPr="00F436C3" w:rsidRDefault="00F436C3" w:rsidP="00F436C3">
      <w:pPr>
        <w:keepNext/>
        <w:tabs>
          <w:tab w:val="left" w:pos="4020"/>
        </w:tabs>
        <w:jc w:val="center"/>
        <w:rPr>
          <w:b/>
          <w:spacing w:val="80"/>
          <w:sz w:val="28"/>
          <w:szCs w:val="28"/>
        </w:rPr>
      </w:pPr>
      <w:proofErr w:type="gramStart"/>
      <w:r w:rsidRPr="00F436C3">
        <w:rPr>
          <w:b/>
          <w:sz w:val="28"/>
          <w:szCs w:val="28"/>
          <w:lang w:eastAsia="en-US"/>
        </w:rPr>
        <w:t>(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П</w:t>
      </w:r>
      <w:proofErr w:type="gramEnd"/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О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З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А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Ч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Е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Р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Г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О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В</w:t>
      </w:r>
      <w:r w:rsidRPr="00F436C3">
        <w:rPr>
          <w:b/>
          <w:sz w:val="28"/>
          <w:szCs w:val="28"/>
          <w:lang w:val="uk-UA" w:eastAsia="en-US"/>
        </w:rPr>
        <w:t xml:space="preserve"> Е       З А С І Д А Н  </w:t>
      </w:r>
      <w:proofErr w:type="spellStart"/>
      <w:r w:rsidRPr="00F436C3">
        <w:rPr>
          <w:b/>
          <w:sz w:val="28"/>
          <w:szCs w:val="28"/>
          <w:lang w:val="uk-UA" w:eastAsia="en-US"/>
        </w:rPr>
        <w:t>Н</w:t>
      </w:r>
      <w:proofErr w:type="spellEnd"/>
      <w:r w:rsidRPr="00F436C3">
        <w:rPr>
          <w:b/>
          <w:sz w:val="28"/>
          <w:szCs w:val="28"/>
          <w:lang w:val="uk-UA" w:eastAsia="en-US"/>
        </w:rPr>
        <w:t xml:space="preserve"> Я </w:t>
      </w:r>
      <w:r w:rsidRPr="00F436C3">
        <w:rPr>
          <w:b/>
          <w:sz w:val="28"/>
          <w:szCs w:val="28"/>
          <w:lang w:eastAsia="en-US"/>
        </w:rPr>
        <w:t>)</w:t>
      </w:r>
    </w:p>
    <w:p w:rsidR="00FB5CDD" w:rsidRPr="006D79F6" w:rsidRDefault="00FB5CDD" w:rsidP="00FB5CDD">
      <w:pPr>
        <w:keepNext/>
        <w:jc w:val="center"/>
        <w:outlineLvl w:val="0"/>
        <w:rPr>
          <w:b/>
        </w:rPr>
      </w:pPr>
      <w:r w:rsidRPr="006D79F6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EE6BEF" w:rsidTr="00FB5CDD">
        <w:tc>
          <w:tcPr>
            <w:tcW w:w="1843" w:type="dxa"/>
            <w:hideMark/>
          </w:tcPr>
          <w:p w:rsidR="00FB5CDD" w:rsidRPr="00EE6BEF" w:rsidRDefault="00EE6BEF" w:rsidP="00F436C3">
            <w:pPr>
              <w:spacing w:line="276" w:lineRule="auto"/>
              <w:ind w:right="-284"/>
              <w:jc w:val="both"/>
              <w:rPr>
                <w:bCs/>
                <w:lang w:eastAsia="en-US"/>
              </w:rPr>
            </w:pPr>
            <w:r w:rsidRPr="00EE6BEF">
              <w:rPr>
                <w:bCs/>
                <w:lang w:eastAsia="en-US"/>
              </w:rPr>
              <w:t>_________</w:t>
            </w:r>
            <w:r w:rsidR="00FB5CDD" w:rsidRPr="00EE6BEF">
              <w:rPr>
                <w:bCs/>
                <w:lang w:eastAsia="en-US"/>
              </w:rPr>
              <w:t>202</w:t>
            </w:r>
            <w:r w:rsidR="006D79F6" w:rsidRPr="00EE6BEF">
              <w:rPr>
                <w:bCs/>
                <w:lang w:eastAsia="en-US"/>
              </w:rPr>
              <w:t>4</w:t>
            </w:r>
          </w:p>
        </w:tc>
        <w:tc>
          <w:tcPr>
            <w:tcW w:w="5245" w:type="dxa"/>
          </w:tcPr>
          <w:p w:rsidR="00FB5CDD" w:rsidRPr="00EE6BEF" w:rsidRDefault="006D79F6" w:rsidP="00F436C3">
            <w:pPr>
              <w:spacing w:line="276" w:lineRule="auto"/>
              <w:ind w:right="-284"/>
              <w:jc w:val="both"/>
              <w:rPr>
                <w:bCs/>
                <w:lang w:eastAsia="en-US"/>
              </w:rPr>
            </w:pPr>
            <w:r w:rsidRPr="00EE6BEF">
              <w:rPr>
                <w:bCs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541" w:type="dxa"/>
            <w:hideMark/>
          </w:tcPr>
          <w:p w:rsidR="00FB5CDD" w:rsidRPr="00EE6BEF" w:rsidRDefault="00F436C3" w:rsidP="00F436C3">
            <w:pPr>
              <w:spacing w:line="276" w:lineRule="auto"/>
              <w:ind w:left="738" w:right="-284"/>
              <w:jc w:val="both"/>
              <w:rPr>
                <w:bCs/>
                <w:lang w:val="en-US" w:eastAsia="en-US"/>
              </w:rPr>
            </w:pPr>
            <w:r w:rsidRPr="00EE6BEF">
              <w:rPr>
                <w:bCs/>
                <w:color w:val="000000"/>
                <w:szCs w:val="22"/>
              </w:rPr>
              <w:t xml:space="preserve">№ </w:t>
            </w:r>
            <w:r w:rsidR="00EE6BEF">
              <w:rPr>
                <w:bCs/>
                <w:color w:val="000000"/>
                <w:szCs w:val="22"/>
              </w:rPr>
              <w:t>_</w:t>
            </w:r>
            <w:r w:rsidR="00EE6BEF" w:rsidRPr="00EE6BEF">
              <w:rPr>
                <w:bCs/>
                <w:color w:val="000000"/>
                <w:szCs w:val="22"/>
              </w:rPr>
              <w:t>____</w:t>
            </w:r>
            <w:r w:rsidRPr="00EE6BEF">
              <w:rPr>
                <w:bCs/>
                <w:color w:val="000000"/>
                <w:szCs w:val="22"/>
              </w:rPr>
              <w:t>5</w:t>
            </w:r>
            <w:r w:rsidR="00EE6BEF" w:rsidRPr="00EE6BEF">
              <w:rPr>
                <w:bCs/>
                <w:color w:val="000000"/>
                <w:szCs w:val="22"/>
              </w:rPr>
              <w:t>8</w:t>
            </w:r>
            <w:r w:rsidRPr="00EE6BEF">
              <w:rPr>
                <w:bCs/>
                <w:color w:val="000000"/>
                <w:szCs w:val="22"/>
              </w:rPr>
              <w:t>-VIІІ</w:t>
            </w:r>
          </w:p>
        </w:tc>
      </w:tr>
    </w:tbl>
    <w:p w:rsidR="00FB5CDD" w:rsidRPr="00F436C3" w:rsidRDefault="00FB5CDD" w:rsidP="00F436C3">
      <w:pPr>
        <w:spacing w:line="276" w:lineRule="auto"/>
        <w:jc w:val="both"/>
        <w:rPr>
          <w:bCs/>
          <w:lang w:val="uk-UA"/>
        </w:rPr>
      </w:pPr>
    </w:p>
    <w:p w:rsidR="006D79F6" w:rsidRDefault="00FB5CDD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bookmarkStart w:id="0" w:name="_Hlk152940285"/>
      <w:r w:rsidRPr="00AB049F">
        <w:rPr>
          <w:rFonts w:eastAsia="Calibri"/>
          <w:b/>
          <w:lang w:val="uk-UA" w:eastAsia="en-US"/>
        </w:rPr>
        <w:t xml:space="preserve">Про </w:t>
      </w:r>
      <w:r w:rsidR="00D44F00">
        <w:rPr>
          <w:rFonts w:eastAsia="Calibri"/>
          <w:b/>
          <w:lang w:val="uk-UA" w:eastAsia="en-US"/>
        </w:rPr>
        <w:t xml:space="preserve">внесення </w:t>
      </w:r>
      <w:r w:rsidR="006D79F6">
        <w:rPr>
          <w:rFonts w:eastAsia="Calibri"/>
          <w:b/>
          <w:lang w:val="uk-UA" w:eastAsia="en-US"/>
        </w:rPr>
        <w:t xml:space="preserve">   </w:t>
      </w:r>
      <w:r w:rsidR="00D44F00">
        <w:rPr>
          <w:rFonts w:eastAsia="Calibri"/>
          <w:b/>
          <w:lang w:val="uk-UA" w:eastAsia="en-US"/>
        </w:rPr>
        <w:t>змін</w:t>
      </w:r>
      <w:r w:rsidR="004E3644">
        <w:rPr>
          <w:rFonts w:eastAsia="Calibri"/>
          <w:b/>
          <w:lang w:val="uk-UA" w:eastAsia="en-US"/>
        </w:rPr>
        <w:t xml:space="preserve"> </w:t>
      </w:r>
      <w:r w:rsidR="00D44F00">
        <w:rPr>
          <w:rFonts w:eastAsia="Calibri"/>
          <w:b/>
          <w:lang w:val="uk-UA" w:eastAsia="en-US"/>
        </w:rPr>
        <w:t xml:space="preserve"> до</w:t>
      </w:r>
      <w:r w:rsidRPr="00AB049F">
        <w:rPr>
          <w:rFonts w:eastAsia="Calibri"/>
          <w:b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>
        <w:rPr>
          <w:rFonts w:eastAsia="Calibri"/>
          <w:b/>
          <w:lang w:val="uk-UA" w:eastAsia="en-US"/>
        </w:rPr>
        <w:t xml:space="preserve">    </w:t>
      </w:r>
      <w:r w:rsidR="00956247">
        <w:rPr>
          <w:rFonts w:eastAsia="Calibri"/>
          <w:b/>
          <w:lang w:val="uk-UA" w:eastAsia="en-US"/>
        </w:rPr>
        <w:t>П</w:t>
      </w:r>
      <w:r w:rsidR="00DF0D3C" w:rsidRPr="00DF0D3C">
        <w:rPr>
          <w:rFonts w:eastAsia="Calibri"/>
          <w:b/>
          <w:lang w:val="uk-UA" w:eastAsia="en-US"/>
        </w:rPr>
        <w:t xml:space="preserve">рограми </w:t>
      </w:r>
    </w:p>
    <w:p w:rsidR="006D79F6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 xml:space="preserve">розвитку </w:t>
      </w:r>
      <w:r w:rsidR="00956247">
        <w:rPr>
          <w:rFonts w:eastAsia="Calibri"/>
          <w:b/>
          <w:lang w:val="uk-UA" w:eastAsia="en-US"/>
        </w:rPr>
        <w:t>системи освіти</w:t>
      </w:r>
      <w:r w:rsidRPr="00DF0D3C">
        <w:rPr>
          <w:rFonts w:eastAsia="Calibri"/>
          <w:b/>
          <w:lang w:val="uk-UA" w:eastAsia="en-US"/>
        </w:rPr>
        <w:t xml:space="preserve"> Бучанської </w:t>
      </w:r>
    </w:p>
    <w:p w:rsidR="006D79F6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 xml:space="preserve">міської </w:t>
      </w:r>
      <w:r w:rsidR="006D79F6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>територіальної</w:t>
      </w:r>
      <w:r w:rsidR="006D79F6">
        <w:rPr>
          <w:rFonts w:eastAsia="Calibri"/>
          <w:b/>
          <w:lang w:val="uk-UA" w:eastAsia="en-US"/>
        </w:rPr>
        <w:t xml:space="preserve">  </w:t>
      </w:r>
      <w:r w:rsidRPr="00DF0D3C">
        <w:rPr>
          <w:rFonts w:eastAsia="Calibri"/>
          <w:b/>
          <w:lang w:val="uk-UA" w:eastAsia="en-US"/>
        </w:rPr>
        <w:t xml:space="preserve">громади </w:t>
      </w:r>
      <w:r w:rsidR="006D79F6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на </w:t>
      </w:r>
    </w:p>
    <w:p w:rsidR="00DF0D3C" w:rsidRPr="00AB049F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2024-2026 роки</w:t>
      </w:r>
    </w:p>
    <w:p w:rsidR="00DF0D3C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</w:p>
    <w:p w:rsidR="006D79F6" w:rsidRPr="00DF0D3C" w:rsidRDefault="006D79F6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</w:p>
    <w:bookmarkEnd w:id="1"/>
    <w:p w:rsidR="00D44F00" w:rsidRPr="006D79F6" w:rsidRDefault="0003269A" w:rsidP="00F436C3">
      <w:pPr>
        <w:tabs>
          <w:tab w:val="left" w:pos="709"/>
        </w:tabs>
        <w:spacing w:line="276" w:lineRule="auto"/>
        <w:jc w:val="both"/>
        <w:rPr>
          <w:lang w:val="uk-UA"/>
        </w:rPr>
      </w:pPr>
      <w:r w:rsidRPr="00AB049F">
        <w:rPr>
          <w:rFonts w:eastAsia="Calibri"/>
          <w:lang w:val="uk-UA" w:eastAsia="en-US"/>
        </w:rPr>
        <w:tab/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Відповідно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до </w:t>
      </w:r>
      <w:r w:rsidR="004E3644">
        <w:rPr>
          <w:bdr w:val="none" w:sz="0" w:space="0" w:color="auto" w:frame="1"/>
          <w:shd w:val="clear" w:color="auto" w:fill="FFFFFF"/>
          <w:lang w:val="uk-UA"/>
        </w:rPr>
        <w:t>з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аконів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України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повну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загальну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середню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дошкільну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</w:t>
      </w:r>
      <w:r w:rsidR="00F436C3">
        <w:rPr>
          <w:bdr w:val="none" w:sz="0" w:space="0" w:color="auto" w:frame="1"/>
          <w:shd w:val="clear" w:color="auto" w:fill="FFFFFF"/>
          <w:lang w:val="uk-UA"/>
        </w:rPr>
        <w:t>«</w:t>
      </w:r>
      <w:r w:rsidR="006D79F6" w:rsidRPr="00B9476E">
        <w:rPr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позашкільну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>»,</w:t>
      </w:r>
      <w:r w:rsidR="006D79F6" w:rsidRPr="00B9476E">
        <w:t xml:space="preserve"> </w:t>
      </w:r>
      <w:proofErr w:type="spellStart"/>
      <w:r w:rsidR="006D79F6" w:rsidRPr="00B9476E">
        <w:t>керуючись</w:t>
      </w:r>
      <w:proofErr w:type="spellEnd"/>
      <w:r w:rsidR="006D79F6" w:rsidRPr="00B9476E">
        <w:t xml:space="preserve"> Законом </w:t>
      </w:r>
      <w:proofErr w:type="spellStart"/>
      <w:r w:rsidR="006D79F6" w:rsidRPr="00B9476E">
        <w:t>України</w:t>
      </w:r>
      <w:proofErr w:type="spellEnd"/>
      <w:r w:rsidR="006D79F6" w:rsidRPr="00B9476E">
        <w:t xml:space="preserve"> «Про </w:t>
      </w:r>
      <w:proofErr w:type="spellStart"/>
      <w:r w:rsidR="006D79F6" w:rsidRPr="00B9476E">
        <w:t>місцеве</w:t>
      </w:r>
      <w:proofErr w:type="spellEnd"/>
      <w:r w:rsidR="006D79F6" w:rsidRPr="00B9476E">
        <w:t xml:space="preserve"> </w:t>
      </w:r>
      <w:proofErr w:type="spellStart"/>
      <w:r w:rsidR="006D79F6" w:rsidRPr="00B9476E">
        <w:t>самоврядування</w:t>
      </w:r>
      <w:proofErr w:type="spellEnd"/>
      <w:r w:rsidR="006D79F6" w:rsidRPr="00B9476E">
        <w:t xml:space="preserve"> в </w:t>
      </w:r>
      <w:proofErr w:type="spellStart"/>
      <w:r w:rsidR="006D79F6" w:rsidRPr="00B9476E">
        <w:t>Україні</w:t>
      </w:r>
      <w:proofErr w:type="spellEnd"/>
      <w:r w:rsidR="006D79F6" w:rsidRPr="00B9476E">
        <w:t>»,</w:t>
      </w:r>
      <w:r w:rsidR="006D79F6">
        <w:rPr>
          <w:lang w:val="uk-UA"/>
        </w:rPr>
        <w:t xml:space="preserve"> міська рада</w:t>
      </w:r>
    </w:p>
    <w:p w:rsidR="006D79F6" w:rsidRDefault="006D79F6" w:rsidP="00F436C3">
      <w:pPr>
        <w:tabs>
          <w:tab w:val="left" w:pos="709"/>
        </w:tabs>
        <w:spacing w:line="276" w:lineRule="auto"/>
        <w:jc w:val="both"/>
        <w:rPr>
          <w:rFonts w:eastAsia="Calibri"/>
          <w:lang w:val="uk-UA" w:eastAsia="en-US"/>
        </w:rPr>
      </w:pPr>
    </w:p>
    <w:bookmarkEnd w:id="2"/>
    <w:p w:rsidR="00FB5CDD" w:rsidRPr="00AB049F" w:rsidRDefault="00FB5CDD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AB049F">
        <w:rPr>
          <w:rFonts w:eastAsia="Calibri"/>
          <w:b/>
          <w:lang w:val="uk-UA" w:eastAsia="en-US"/>
        </w:rPr>
        <w:t>ВИРІШИЛА:</w:t>
      </w:r>
    </w:p>
    <w:p w:rsidR="006038E3" w:rsidRDefault="006038E3" w:rsidP="00F436C3">
      <w:pPr>
        <w:tabs>
          <w:tab w:val="left" w:pos="993"/>
        </w:tabs>
        <w:spacing w:line="276" w:lineRule="auto"/>
        <w:jc w:val="both"/>
        <w:rPr>
          <w:bCs/>
          <w:lang w:val="uk-UA"/>
        </w:rPr>
      </w:pPr>
    </w:p>
    <w:p w:rsidR="006038E3" w:rsidRDefault="006038E3" w:rsidP="00F436C3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proofErr w:type="spellStart"/>
      <w:r w:rsidRPr="0029726B">
        <w:rPr>
          <w:lang w:val="uk-UA"/>
        </w:rPr>
        <w:t>Внести</w:t>
      </w:r>
      <w:proofErr w:type="spellEnd"/>
      <w:r w:rsidRPr="0029726B">
        <w:rPr>
          <w:lang w:val="uk-UA"/>
        </w:rPr>
        <w:t xml:space="preserve"> </w:t>
      </w:r>
      <w:r w:rsidR="000D5583" w:rsidRPr="0029726B">
        <w:rPr>
          <w:lang w:val="uk-UA"/>
        </w:rPr>
        <w:t xml:space="preserve">зміни </w:t>
      </w:r>
      <w:r w:rsidRPr="0029726B">
        <w:rPr>
          <w:lang w:val="uk-UA"/>
        </w:rPr>
        <w:t xml:space="preserve">до </w:t>
      </w:r>
      <w:r w:rsidR="00956247">
        <w:rPr>
          <w:lang w:val="uk-UA"/>
        </w:rPr>
        <w:t>Пр</w:t>
      </w:r>
      <w:r w:rsidR="000D5583" w:rsidRPr="0029726B">
        <w:rPr>
          <w:lang w:val="uk-UA"/>
        </w:rPr>
        <w:t xml:space="preserve">ограми розвитку </w:t>
      </w:r>
      <w:r w:rsidR="00956247">
        <w:rPr>
          <w:lang w:val="uk-UA"/>
        </w:rPr>
        <w:t>системи освіти</w:t>
      </w:r>
      <w:r w:rsidR="000D5583" w:rsidRPr="0029726B">
        <w:rPr>
          <w:lang w:val="uk-UA"/>
        </w:rPr>
        <w:t xml:space="preserve"> Бучанської міської територіальної громади на 2024-2026 роки, затвердженої </w:t>
      </w:r>
      <w:hyperlink r:id="rId9" w:tgtFrame="_top" w:history="1">
        <w:r w:rsidR="000D5583" w:rsidRPr="0029726B">
          <w:rPr>
            <w:lang w:val="uk-UA"/>
          </w:rPr>
          <w:t>рішенням Бучанської міської ради від 11 грудня 2023 року № 40</w:t>
        </w:r>
        <w:r w:rsidR="00912B58">
          <w:rPr>
            <w:lang w:val="uk-UA"/>
          </w:rPr>
          <w:t>27</w:t>
        </w:r>
        <w:r w:rsidR="000D5583" w:rsidRPr="0029726B">
          <w:rPr>
            <w:lang w:val="uk-UA"/>
          </w:rPr>
          <w:t>-51-VIII</w:t>
        </w:r>
      </w:hyperlink>
      <w:r w:rsidR="00F436C3">
        <w:rPr>
          <w:lang w:val="uk-UA"/>
        </w:rPr>
        <w:t xml:space="preserve"> </w:t>
      </w:r>
      <w:r w:rsidR="006D79F6">
        <w:rPr>
          <w:lang w:val="uk-UA"/>
        </w:rPr>
        <w:t>згідно д</w:t>
      </w:r>
      <w:r w:rsidR="007F5A99" w:rsidRPr="0029726B">
        <w:rPr>
          <w:lang w:val="uk-UA"/>
        </w:rPr>
        <w:t>одатк</w:t>
      </w:r>
      <w:r w:rsidR="006D79F6">
        <w:rPr>
          <w:lang w:val="uk-UA"/>
        </w:rPr>
        <w:t>у</w:t>
      </w:r>
      <w:r w:rsidR="00E8016A">
        <w:rPr>
          <w:lang w:val="uk-UA"/>
        </w:rPr>
        <w:t xml:space="preserve"> 1</w:t>
      </w:r>
      <w:r w:rsidR="007F5A99" w:rsidRPr="0029726B">
        <w:rPr>
          <w:lang w:val="uk-UA"/>
        </w:rPr>
        <w:t>.</w:t>
      </w:r>
    </w:p>
    <w:p w:rsidR="00E8016A" w:rsidRDefault="00E8016A" w:rsidP="00F436C3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1 до </w:t>
      </w:r>
      <w:r w:rsidR="00912B58">
        <w:rPr>
          <w:lang w:val="uk-UA"/>
        </w:rPr>
        <w:t>Пр</w:t>
      </w:r>
      <w:r w:rsidR="00912B58" w:rsidRPr="0029726B">
        <w:rPr>
          <w:lang w:val="uk-UA"/>
        </w:rPr>
        <w:t xml:space="preserve">ограми розвитку </w:t>
      </w:r>
      <w:r w:rsidR="00912B58">
        <w:rPr>
          <w:lang w:val="uk-UA"/>
        </w:rPr>
        <w:t>системи освіти</w:t>
      </w:r>
      <w:r w:rsidR="00912B58" w:rsidRPr="0029726B">
        <w:rPr>
          <w:lang w:val="uk-UA"/>
        </w:rPr>
        <w:t xml:space="preserve"> Бучанської міської територіальної громади на 2024-2026 роки</w:t>
      </w:r>
      <w:r w:rsidR="006D79F6">
        <w:rPr>
          <w:lang w:val="uk-UA"/>
        </w:rPr>
        <w:t xml:space="preserve"> згідно д</w:t>
      </w:r>
      <w:r w:rsidR="006D79F6" w:rsidRPr="0029726B">
        <w:rPr>
          <w:lang w:val="uk-UA"/>
        </w:rPr>
        <w:t>одатк</w:t>
      </w:r>
      <w:r w:rsidR="006D79F6">
        <w:rPr>
          <w:lang w:val="uk-UA"/>
        </w:rPr>
        <w:t xml:space="preserve">у </w:t>
      </w:r>
      <w:r>
        <w:rPr>
          <w:lang w:val="uk-UA"/>
        </w:rPr>
        <w:t>2</w:t>
      </w:r>
      <w:r w:rsidR="00765AB8">
        <w:rPr>
          <w:lang w:val="uk-UA"/>
        </w:rPr>
        <w:t>.</w:t>
      </w:r>
    </w:p>
    <w:p w:rsidR="00E8016A" w:rsidRDefault="00E8016A" w:rsidP="00F436C3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2 до </w:t>
      </w:r>
      <w:r w:rsidR="0012622A">
        <w:rPr>
          <w:lang w:val="uk-UA"/>
        </w:rPr>
        <w:t>Пр</w:t>
      </w:r>
      <w:r w:rsidR="0012622A" w:rsidRPr="0029726B">
        <w:rPr>
          <w:lang w:val="uk-UA"/>
        </w:rPr>
        <w:t xml:space="preserve">ограми розвитку </w:t>
      </w:r>
      <w:r w:rsidR="0012622A">
        <w:rPr>
          <w:lang w:val="uk-UA"/>
        </w:rPr>
        <w:t>системи освіти</w:t>
      </w:r>
      <w:r w:rsidR="0012622A" w:rsidRPr="0029726B">
        <w:rPr>
          <w:lang w:val="uk-UA"/>
        </w:rPr>
        <w:t xml:space="preserve"> Бучанської міської територіальної громади на 2024-2026 роки</w:t>
      </w:r>
      <w:r w:rsidR="0012622A">
        <w:rPr>
          <w:lang w:val="uk-UA"/>
        </w:rPr>
        <w:t xml:space="preserve"> </w:t>
      </w:r>
      <w:r w:rsidR="006D79F6">
        <w:rPr>
          <w:lang w:val="uk-UA"/>
        </w:rPr>
        <w:t>згідно д</w:t>
      </w:r>
      <w:r w:rsidR="006D79F6" w:rsidRPr="0029726B">
        <w:rPr>
          <w:lang w:val="uk-UA"/>
        </w:rPr>
        <w:t>одатк</w:t>
      </w:r>
      <w:r w:rsidR="006D79F6">
        <w:rPr>
          <w:lang w:val="uk-UA"/>
        </w:rPr>
        <w:t xml:space="preserve">у </w:t>
      </w:r>
      <w:r>
        <w:rPr>
          <w:lang w:val="uk-UA"/>
        </w:rPr>
        <w:t>3</w:t>
      </w:r>
      <w:r w:rsidR="00765AB8">
        <w:rPr>
          <w:lang w:val="uk-UA"/>
        </w:rPr>
        <w:t>.</w:t>
      </w:r>
    </w:p>
    <w:p w:rsidR="006D79F6" w:rsidRDefault="006D79F6" w:rsidP="00F436C3">
      <w:pPr>
        <w:numPr>
          <w:ilvl w:val="0"/>
          <w:numId w:val="3"/>
        </w:numPr>
        <w:spacing w:line="276" w:lineRule="auto"/>
        <w:ind w:left="0" w:firstLine="284"/>
        <w:jc w:val="both"/>
        <w:rPr>
          <w:lang w:val="uk-UA"/>
        </w:rPr>
      </w:pPr>
      <w:r w:rsidRPr="00B9476E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FB5CDD" w:rsidRPr="006D79F6" w:rsidRDefault="00FB5CDD" w:rsidP="00F436C3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spacing w:line="276" w:lineRule="auto"/>
        <w:jc w:val="both"/>
        <w:rPr>
          <w:rFonts w:eastAsia="Calibri"/>
          <w:b/>
          <w:bCs/>
          <w:lang w:val="uk-UA" w:eastAsia="en-US"/>
        </w:rPr>
      </w:pPr>
    </w:p>
    <w:p w:rsidR="00DF108C" w:rsidRDefault="00DF108C" w:rsidP="00F436C3">
      <w:pPr>
        <w:spacing w:line="276" w:lineRule="auto"/>
        <w:jc w:val="both"/>
        <w:rPr>
          <w:rFonts w:eastAsia="Calibri"/>
          <w:b/>
          <w:bCs/>
          <w:lang w:val="uk-UA" w:eastAsia="en-US"/>
        </w:rPr>
      </w:pPr>
    </w:p>
    <w:p w:rsidR="006D79F6" w:rsidRPr="00AB049F" w:rsidRDefault="006D79F6" w:rsidP="00F436C3">
      <w:pPr>
        <w:spacing w:line="276" w:lineRule="auto"/>
        <w:jc w:val="both"/>
        <w:rPr>
          <w:rFonts w:eastAsia="Calibri"/>
          <w:b/>
          <w:bCs/>
          <w:lang w:val="uk-UA" w:eastAsia="en-US"/>
        </w:rPr>
      </w:pPr>
    </w:p>
    <w:p w:rsidR="00FB5CDD" w:rsidRPr="00AB049F" w:rsidRDefault="00FB5CDD" w:rsidP="00F436C3">
      <w:pPr>
        <w:spacing w:line="276" w:lineRule="auto"/>
        <w:jc w:val="both"/>
        <w:rPr>
          <w:rFonts w:eastAsia="Calibri"/>
          <w:b/>
          <w:bCs/>
          <w:lang w:eastAsia="en-US"/>
        </w:rPr>
      </w:pPr>
    </w:p>
    <w:p w:rsidR="00FB5CDD" w:rsidRPr="00AB049F" w:rsidRDefault="00FB5CDD" w:rsidP="00F436C3">
      <w:pPr>
        <w:spacing w:line="276" w:lineRule="auto"/>
        <w:jc w:val="both"/>
        <w:rPr>
          <w:rFonts w:eastAsia="Calibri"/>
          <w:iCs/>
          <w:lang w:eastAsia="en-US"/>
        </w:rPr>
      </w:pPr>
      <w:proofErr w:type="spellStart"/>
      <w:r w:rsidRPr="00AB049F">
        <w:rPr>
          <w:rFonts w:eastAsia="Calibri"/>
          <w:b/>
          <w:bCs/>
          <w:lang w:eastAsia="en-US"/>
        </w:rPr>
        <w:t>Міський</w:t>
      </w:r>
      <w:proofErr w:type="spellEnd"/>
      <w:r w:rsidRPr="00AB049F">
        <w:rPr>
          <w:rFonts w:eastAsia="Calibri"/>
          <w:b/>
          <w:bCs/>
          <w:lang w:eastAsia="en-US"/>
        </w:rPr>
        <w:t xml:space="preserve"> голова                                                    </w:t>
      </w:r>
      <w:r w:rsidR="006D79F6">
        <w:rPr>
          <w:rFonts w:eastAsia="Calibri"/>
          <w:b/>
          <w:bCs/>
          <w:lang w:val="uk-UA" w:eastAsia="en-US"/>
        </w:rPr>
        <w:t xml:space="preserve">         </w:t>
      </w:r>
      <w:r w:rsidRPr="00AB049F">
        <w:rPr>
          <w:rFonts w:eastAsia="Calibri"/>
          <w:b/>
          <w:bCs/>
          <w:lang w:eastAsia="en-US"/>
        </w:rPr>
        <w:t xml:space="preserve">              </w:t>
      </w:r>
      <w:r w:rsidR="00B61AE9">
        <w:rPr>
          <w:rFonts w:eastAsia="Calibri"/>
          <w:b/>
          <w:bCs/>
          <w:lang w:val="uk-UA" w:eastAsia="en-US"/>
        </w:rPr>
        <w:t xml:space="preserve">             </w:t>
      </w:r>
      <w:r w:rsidRPr="00AB049F">
        <w:rPr>
          <w:rFonts w:eastAsia="Calibri"/>
          <w:b/>
          <w:bCs/>
          <w:lang w:eastAsia="en-US"/>
        </w:rPr>
        <w:t xml:space="preserve"> </w:t>
      </w:r>
      <w:proofErr w:type="spellStart"/>
      <w:r w:rsidRPr="00AB049F">
        <w:rPr>
          <w:rFonts w:eastAsia="Calibri"/>
          <w:b/>
          <w:bCs/>
          <w:lang w:eastAsia="en-US"/>
        </w:rPr>
        <w:t>Анатолій</w:t>
      </w:r>
      <w:proofErr w:type="spellEnd"/>
      <w:r w:rsidRPr="00AB049F">
        <w:rPr>
          <w:rFonts w:eastAsia="Calibri"/>
          <w:b/>
          <w:bCs/>
          <w:lang w:eastAsia="en-US"/>
        </w:rPr>
        <w:t xml:space="preserve"> ФЕДОРУК</w:t>
      </w:r>
    </w:p>
    <w:p w:rsidR="00FB5CDD" w:rsidRDefault="00FB5CDD" w:rsidP="00F436C3">
      <w:pPr>
        <w:spacing w:line="276" w:lineRule="auto"/>
        <w:jc w:val="both"/>
        <w:rPr>
          <w:b/>
          <w:sz w:val="26"/>
          <w:szCs w:val="26"/>
          <w:lang w:eastAsia="uk-UA"/>
        </w:rPr>
      </w:pPr>
    </w:p>
    <w:p w:rsidR="007F5A99" w:rsidRDefault="007F5A99" w:rsidP="00F436C3">
      <w:pPr>
        <w:spacing w:line="276" w:lineRule="auto"/>
        <w:jc w:val="both"/>
        <w:rPr>
          <w:b/>
          <w:sz w:val="26"/>
          <w:szCs w:val="26"/>
          <w:lang w:eastAsia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6D79F6" w:rsidRDefault="006D79F6" w:rsidP="00F436C3">
      <w:pPr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Pr="00C51E85" w:rsidRDefault="00765AB8" w:rsidP="007F5A99">
      <w:pPr>
        <w:ind w:left="5664"/>
        <w:rPr>
          <w:lang w:val="uk-UA"/>
        </w:rPr>
      </w:pPr>
      <w:r>
        <w:rPr>
          <w:lang w:val="uk-UA"/>
        </w:rPr>
        <w:t>Додаток 1</w:t>
      </w:r>
    </w:p>
    <w:p w:rsidR="007F5A99" w:rsidRPr="006D79F6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до рішення </w:t>
      </w:r>
      <w:r w:rsidR="006D79F6">
        <w:rPr>
          <w:lang w:val="uk-UA"/>
        </w:rPr>
        <w:t xml:space="preserve">57 </w:t>
      </w:r>
      <w:r w:rsidRPr="006D79F6">
        <w:rPr>
          <w:lang w:val="uk-UA"/>
        </w:rPr>
        <w:t xml:space="preserve">сесії </w:t>
      </w:r>
      <w:r w:rsidRPr="006D79F6">
        <w:t>VI</w:t>
      </w:r>
      <w:r w:rsidRPr="006D79F6">
        <w:rPr>
          <w:lang w:val="uk-UA"/>
        </w:rPr>
        <w:t xml:space="preserve">ІІ скликання </w:t>
      </w:r>
    </w:p>
    <w:p w:rsidR="007F5A99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Бучанської міської ради </w:t>
      </w:r>
    </w:p>
    <w:p w:rsidR="004E3644" w:rsidRPr="006D79F6" w:rsidRDefault="004E3644" w:rsidP="007F5A99">
      <w:pPr>
        <w:ind w:left="5664"/>
        <w:rPr>
          <w:lang w:val="uk-UA"/>
        </w:rPr>
      </w:pPr>
      <w:r>
        <w:rPr>
          <w:lang w:val="uk-UA"/>
        </w:rPr>
        <w:t>(позачергове засідання)</w:t>
      </w:r>
    </w:p>
    <w:p w:rsidR="007F5A99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від </w:t>
      </w:r>
      <w:r w:rsidR="00EE6BEF">
        <w:rPr>
          <w:highlight w:val="yellow"/>
          <w:lang w:val="uk-UA"/>
        </w:rPr>
        <w:t>______</w:t>
      </w:r>
      <w:r w:rsidRPr="00EF6D77">
        <w:rPr>
          <w:highlight w:val="yellow"/>
          <w:lang w:val="uk-UA"/>
        </w:rPr>
        <w:t xml:space="preserve">2024 </w:t>
      </w:r>
      <w:r w:rsidR="00F436C3" w:rsidRPr="00EF6D77">
        <w:rPr>
          <w:highlight w:val="yellow"/>
          <w:lang w:val="uk-UA"/>
        </w:rPr>
        <w:t xml:space="preserve"> </w:t>
      </w:r>
      <w:r w:rsidRPr="00EF6D77">
        <w:rPr>
          <w:highlight w:val="yellow"/>
          <w:lang w:val="uk-UA"/>
        </w:rPr>
        <w:t xml:space="preserve">№ </w:t>
      </w:r>
      <w:r w:rsidR="00EE6BEF">
        <w:rPr>
          <w:highlight w:val="yellow"/>
          <w:lang w:val="uk-UA"/>
        </w:rPr>
        <w:t>____</w:t>
      </w:r>
      <w:r w:rsidR="00F436C3" w:rsidRPr="00EF6D77">
        <w:rPr>
          <w:highlight w:val="yellow"/>
          <w:lang w:val="uk-UA"/>
        </w:rPr>
        <w:t xml:space="preserve"> – </w:t>
      </w:r>
      <w:r w:rsidR="006D79F6" w:rsidRPr="00EF6D77">
        <w:rPr>
          <w:highlight w:val="yellow"/>
          <w:lang w:val="uk-UA"/>
        </w:rPr>
        <w:t>5</w:t>
      </w:r>
      <w:r w:rsidR="00EE6BEF">
        <w:rPr>
          <w:highlight w:val="yellow"/>
          <w:lang w:val="uk-UA"/>
        </w:rPr>
        <w:t>8</w:t>
      </w:r>
      <w:r w:rsidRPr="00EF6D77">
        <w:rPr>
          <w:highlight w:val="yellow"/>
          <w:lang w:val="uk-UA"/>
        </w:rPr>
        <w:t xml:space="preserve"> </w:t>
      </w:r>
      <w:r w:rsidR="006D79F6" w:rsidRPr="00EF6D77">
        <w:rPr>
          <w:highlight w:val="yellow"/>
          <w:lang w:val="uk-UA"/>
        </w:rPr>
        <w:t>–</w:t>
      </w:r>
      <w:r w:rsidRPr="00EF6D77">
        <w:rPr>
          <w:highlight w:val="yellow"/>
          <w:lang w:val="uk-UA"/>
        </w:rPr>
        <w:t xml:space="preserve"> </w:t>
      </w:r>
      <w:r w:rsidRPr="00EF6D77">
        <w:rPr>
          <w:highlight w:val="yellow"/>
        </w:rPr>
        <w:t>VI</w:t>
      </w:r>
      <w:r w:rsidRPr="00EF6D77">
        <w:rPr>
          <w:highlight w:val="yellow"/>
          <w:lang w:val="uk-UA"/>
        </w:rPr>
        <w:t>ІІ</w:t>
      </w:r>
    </w:p>
    <w:p w:rsidR="006D79F6" w:rsidRDefault="006D79F6" w:rsidP="007F5A99">
      <w:pPr>
        <w:ind w:left="5664"/>
        <w:rPr>
          <w:lang w:val="uk-UA"/>
        </w:rPr>
      </w:pPr>
    </w:p>
    <w:p w:rsidR="006D79F6" w:rsidRPr="00C51E85" w:rsidRDefault="006D79F6" w:rsidP="007F5A99">
      <w:pPr>
        <w:ind w:left="5664"/>
        <w:rPr>
          <w:color w:val="FF0000"/>
          <w:lang w:val="uk-UA"/>
        </w:rPr>
      </w:pPr>
    </w:p>
    <w:p w:rsidR="007F5A99" w:rsidRPr="007F5A99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F436C3" w:rsidRDefault="0012622A" w:rsidP="00F436C3">
      <w:pPr>
        <w:ind w:firstLine="540"/>
        <w:rPr>
          <w:bCs/>
          <w:lang w:val="uk-UA"/>
        </w:rPr>
      </w:pPr>
      <w:proofErr w:type="spellStart"/>
      <w:r w:rsidRPr="00F436C3">
        <w:rPr>
          <w:lang w:val="uk-UA"/>
        </w:rPr>
        <w:t>Внести</w:t>
      </w:r>
      <w:proofErr w:type="spellEnd"/>
      <w:r w:rsidRPr="00F436C3">
        <w:rPr>
          <w:lang w:val="uk-UA"/>
        </w:rPr>
        <w:t xml:space="preserve"> зміни до Програми розвитку системи освіти Бучанської міської територіальної громади на 2024-2026 роки, затвердженої </w:t>
      </w:r>
      <w:hyperlink r:id="rId10" w:tgtFrame="_top" w:history="1">
        <w:r w:rsidRPr="00F436C3">
          <w:rPr>
            <w:lang w:val="uk-UA"/>
          </w:rPr>
          <w:t>рішенням Бучанської міської ради від 11 грудня 2023 року № 4027-51-VIII</w:t>
        </w:r>
      </w:hyperlink>
      <w:r w:rsidR="0029726B" w:rsidRPr="00F436C3">
        <w:rPr>
          <w:bCs/>
          <w:lang w:val="uk-UA"/>
        </w:rPr>
        <w:t>, а саме:</w:t>
      </w:r>
    </w:p>
    <w:p w:rsidR="007F5A99" w:rsidRPr="0029726B" w:rsidRDefault="007F5A99" w:rsidP="00FB5CDD">
      <w:pPr>
        <w:rPr>
          <w:b/>
          <w:sz w:val="22"/>
          <w:szCs w:val="22"/>
          <w:lang w:val="uk-UA" w:eastAsia="uk-UA"/>
        </w:rPr>
      </w:pPr>
    </w:p>
    <w:p w:rsidR="007F5A99" w:rsidRPr="00F436C3" w:rsidRDefault="007F5A99" w:rsidP="007F5A99">
      <w:pPr>
        <w:pStyle w:val="a8"/>
        <w:spacing w:before="0" w:beforeAutospacing="0" w:after="0" w:afterAutospacing="0"/>
        <w:ind w:left="540"/>
        <w:jc w:val="both"/>
      </w:pPr>
      <w:r w:rsidRPr="0029726B">
        <w:rPr>
          <w:b/>
          <w:sz w:val="22"/>
          <w:szCs w:val="22"/>
        </w:rPr>
        <w:t>1</w:t>
      </w:r>
      <w:r w:rsidRPr="0029726B">
        <w:rPr>
          <w:sz w:val="22"/>
          <w:szCs w:val="22"/>
        </w:rPr>
        <w:t xml:space="preserve">. </w:t>
      </w:r>
      <w:r w:rsidR="0029726B" w:rsidRPr="00F436C3">
        <w:rPr>
          <w:b/>
          <w:bCs/>
        </w:rPr>
        <w:t>В</w:t>
      </w:r>
      <w:r w:rsidRPr="00F436C3">
        <w:rPr>
          <w:b/>
          <w:bCs/>
        </w:rPr>
        <w:t>икласти п. 10 Паспорту Програми в новій редакції: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397"/>
        <w:gridCol w:w="5635"/>
      </w:tblGrid>
      <w:tr w:rsidR="007F5A99" w:rsidRPr="00F436C3" w:rsidTr="00F24C74">
        <w:trPr>
          <w:trHeight w:val="435"/>
        </w:trPr>
        <w:tc>
          <w:tcPr>
            <w:tcW w:w="573" w:type="dxa"/>
            <w:shd w:val="clear" w:color="auto" w:fill="auto"/>
          </w:tcPr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  <w:r w:rsidRPr="00F436C3">
              <w:rPr>
                <w:lang w:val="uk-UA"/>
              </w:rPr>
              <w:t>10.</w:t>
            </w:r>
          </w:p>
        </w:tc>
        <w:tc>
          <w:tcPr>
            <w:tcW w:w="3397" w:type="dxa"/>
            <w:shd w:val="clear" w:color="auto" w:fill="auto"/>
          </w:tcPr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  <w:r w:rsidRPr="00F436C3">
              <w:rPr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:rsidR="007F5A99" w:rsidRPr="00F436C3" w:rsidRDefault="007F5A99" w:rsidP="00F24C74">
            <w:pPr>
              <w:pStyle w:val="a4"/>
              <w:tabs>
                <w:tab w:val="left" w:pos="3780"/>
              </w:tabs>
              <w:ind w:left="0"/>
              <w:rPr>
                <w:lang w:val="uk-UA"/>
              </w:rPr>
            </w:pPr>
            <w:r w:rsidRPr="00F436C3">
              <w:rPr>
                <w:lang w:val="uk-UA"/>
              </w:rPr>
              <w:t>- коштів місцевого бюджету</w:t>
            </w:r>
          </w:p>
          <w:p w:rsidR="007F5A99" w:rsidRPr="00F436C3" w:rsidRDefault="007F5A99" w:rsidP="00F24C74">
            <w:pPr>
              <w:pStyle w:val="a4"/>
              <w:tabs>
                <w:tab w:val="left" w:pos="3780"/>
              </w:tabs>
              <w:ind w:left="0"/>
              <w:rPr>
                <w:lang w:val="uk-UA"/>
              </w:rPr>
            </w:pPr>
            <w:r w:rsidRPr="00F436C3">
              <w:rPr>
                <w:lang w:val="uk-UA"/>
              </w:rPr>
              <w:t>- коштів державного бюджету</w:t>
            </w:r>
          </w:p>
          <w:p w:rsidR="007F5A99" w:rsidRPr="00F436C3" w:rsidRDefault="007F5A99" w:rsidP="00F24C74">
            <w:pPr>
              <w:pStyle w:val="a4"/>
              <w:tabs>
                <w:tab w:val="left" w:pos="3780"/>
              </w:tabs>
              <w:ind w:left="0"/>
              <w:rPr>
                <w:lang w:val="uk-UA"/>
              </w:rPr>
            </w:pPr>
            <w:r w:rsidRPr="00F436C3">
              <w:rPr>
                <w:lang w:val="uk-UA"/>
              </w:rPr>
              <w:t>- кошти позабюджетних джерел</w:t>
            </w:r>
          </w:p>
        </w:tc>
        <w:tc>
          <w:tcPr>
            <w:tcW w:w="5635" w:type="dxa"/>
            <w:shd w:val="clear" w:color="auto" w:fill="auto"/>
          </w:tcPr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</w:p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</w:p>
          <w:p w:rsidR="007F5A99" w:rsidRPr="00F436C3" w:rsidRDefault="008D7F04" w:rsidP="00F24C74">
            <w:pPr>
              <w:tabs>
                <w:tab w:val="left" w:pos="3780"/>
              </w:tabs>
              <w:rPr>
                <w:lang w:val="uk-UA"/>
              </w:rPr>
            </w:pPr>
            <w:r>
              <w:rPr>
                <w:lang w:val="uk-UA"/>
              </w:rPr>
              <w:t xml:space="preserve">3 657 004,091 </w:t>
            </w:r>
            <w:r w:rsidR="00AC2160">
              <w:rPr>
                <w:lang w:val="uk-UA"/>
              </w:rPr>
              <w:t>гривень</w:t>
            </w:r>
          </w:p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</w:p>
          <w:p w:rsidR="007F5A99" w:rsidRPr="00F436C3" w:rsidRDefault="008D7F04" w:rsidP="00F24C74">
            <w:pPr>
              <w:tabs>
                <w:tab w:val="left" w:pos="3780"/>
              </w:tabs>
              <w:rPr>
                <w:lang w:val="uk-UA"/>
              </w:rPr>
            </w:pPr>
            <w:r>
              <w:rPr>
                <w:lang w:val="uk-UA"/>
              </w:rPr>
              <w:t xml:space="preserve">240 029,885 </w:t>
            </w:r>
            <w:r w:rsidR="007F5A99" w:rsidRPr="00F436C3">
              <w:rPr>
                <w:lang w:val="uk-UA"/>
              </w:rPr>
              <w:t>тис. гривень</w:t>
            </w:r>
          </w:p>
          <w:p w:rsidR="007F5A99" w:rsidRPr="00F436C3" w:rsidRDefault="008D7F04" w:rsidP="00F24C74">
            <w:pPr>
              <w:tabs>
                <w:tab w:val="left" w:pos="3780"/>
              </w:tabs>
              <w:rPr>
                <w:lang w:val="uk-UA"/>
              </w:rPr>
            </w:pPr>
            <w:r>
              <w:rPr>
                <w:lang w:val="uk-UA"/>
              </w:rPr>
              <w:t xml:space="preserve">1 776 093,960 </w:t>
            </w:r>
            <w:r w:rsidR="007F5A99" w:rsidRPr="00F436C3">
              <w:rPr>
                <w:lang w:val="uk-UA"/>
              </w:rPr>
              <w:t>тис. гривень</w:t>
            </w:r>
          </w:p>
          <w:p w:rsidR="007F5A99" w:rsidRPr="00F436C3" w:rsidRDefault="008D7F04" w:rsidP="00F24C74">
            <w:pPr>
              <w:tabs>
                <w:tab w:val="left" w:pos="3780"/>
              </w:tabs>
              <w:rPr>
                <w:lang w:val="uk-UA"/>
              </w:rPr>
            </w:pPr>
            <w:r w:rsidRPr="00AB18D1">
              <w:rPr>
                <w:lang w:val="uk-UA"/>
              </w:rPr>
              <w:t xml:space="preserve">1 </w:t>
            </w:r>
            <w:r>
              <w:rPr>
                <w:lang w:val="uk-UA"/>
              </w:rPr>
              <w:t xml:space="preserve">640 880,246 </w:t>
            </w:r>
            <w:r w:rsidR="007F5A99" w:rsidRPr="00F436C3">
              <w:rPr>
                <w:lang w:val="uk-UA"/>
              </w:rPr>
              <w:t>тис. гривень</w:t>
            </w:r>
          </w:p>
        </w:tc>
      </w:tr>
    </w:tbl>
    <w:p w:rsidR="007F5A99" w:rsidRPr="00F436C3" w:rsidRDefault="007F5A99" w:rsidP="007F5A99">
      <w:pPr>
        <w:pStyle w:val="a8"/>
        <w:spacing w:before="0" w:beforeAutospacing="0" w:after="0" w:afterAutospacing="0"/>
        <w:ind w:left="540"/>
        <w:jc w:val="both"/>
      </w:pPr>
    </w:p>
    <w:p w:rsidR="007F5A99" w:rsidRDefault="0029726B" w:rsidP="0029726B">
      <w:pPr>
        <w:pStyle w:val="a8"/>
        <w:numPr>
          <w:ilvl w:val="0"/>
          <w:numId w:val="4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5"/>
        <w:jc w:val="both"/>
        <w:rPr>
          <w:b/>
          <w:bCs/>
        </w:rPr>
      </w:pPr>
      <w:r w:rsidRPr="00F436C3">
        <w:rPr>
          <w:b/>
          <w:bCs/>
        </w:rPr>
        <w:t>В</w:t>
      </w:r>
      <w:r w:rsidR="007F5A99" w:rsidRPr="00F436C3">
        <w:rPr>
          <w:b/>
          <w:bCs/>
        </w:rPr>
        <w:t xml:space="preserve">икласти </w:t>
      </w:r>
      <w:proofErr w:type="spellStart"/>
      <w:r w:rsidR="007F5A99" w:rsidRPr="00F436C3">
        <w:rPr>
          <w:b/>
          <w:bCs/>
        </w:rPr>
        <w:t>п.п</w:t>
      </w:r>
      <w:proofErr w:type="spellEnd"/>
      <w:r w:rsidR="007F5A99" w:rsidRPr="00F436C3">
        <w:rPr>
          <w:b/>
          <w:bCs/>
        </w:rPr>
        <w:t>. Ресурсне забезпечення розділу 6 “Обсяги та джерела фінансування Програми” в новій редакції</w:t>
      </w:r>
      <w:r w:rsidRPr="00F436C3">
        <w:rPr>
          <w:b/>
          <w:bCs/>
        </w:rPr>
        <w:t>:</w:t>
      </w:r>
    </w:p>
    <w:p w:rsidR="00F436C3" w:rsidRPr="00F436C3" w:rsidRDefault="00F436C3" w:rsidP="00F436C3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left="705"/>
        <w:jc w:val="both"/>
        <w:rPr>
          <w:b/>
          <w:bCs/>
        </w:rPr>
      </w:pPr>
    </w:p>
    <w:p w:rsidR="007F5A99" w:rsidRPr="00F436C3" w:rsidRDefault="007F5A99" w:rsidP="007F5A99">
      <w:pPr>
        <w:spacing w:line="276" w:lineRule="auto"/>
        <w:jc w:val="center"/>
        <w:rPr>
          <w:b/>
          <w:bCs/>
          <w:lang w:val="uk-UA"/>
        </w:rPr>
      </w:pPr>
      <w:r w:rsidRPr="00F436C3">
        <w:rPr>
          <w:b/>
          <w:bCs/>
          <w:lang w:val="uk-UA"/>
        </w:rPr>
        <w:t>РЕСУРСНЕ ЗАБЕЗПЕЧЕННЯ ПРОГРАМИ</w:t>
      </w:r>
    </w:p>
    <w:tbl>
      <w:tblPr>
        <w:tblpPr w:leftFromText="180" w:rightFromText="180" w:vertAnchor="text" w:horzAnchor="margin" w:tblpYSpec="top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701"/>
        <w:gridCol w:w="1917"/>
        <w:gridCol w:w="1417"/>
        <w:gridCol w:w="1701"/>
      </w:tblGrid>
      <w:tr w:rsidR="007F5A99" w:rsidRPr="00F436C3" w:rsidTr="008D7F04">
        <w:trPr>
          <w:trHeight w:val="297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Всього витрат на виконання Програми</w:t>
            </w:r>
          </w:p>
        </w:tc>
      </w:tr>
      <w:tr w:rsidR="007F5A99" w:rsidRPr="00F436C3" w:rsidTr="008D7F04">
        <w:trPr>
          <w:trHeight w:val="297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І етап</w:t>
            </w:r>
          </w:p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2024 рік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ІІ етап</w:t>
            </w:r>
          </w:p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2025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ІІІ етап</w:t>
            </w:r>
          </w:p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2026 рік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</w:tr>
      <w:tr w:rsidR="007F5A99" w:rsidRPr="00F436C3" w:rsidTr="008D7F04">
        <w:trPr>
          <w:trHeight w:val="2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5</w:t>
            </w:r>
          </w:p>
        </w:tc>
      </w:tr>
      <w:tr w:rsidR="007F5A99" w:rsidRPr="00F436C3" w:rsidTr="008D7F04">
        <w:trPr>
          <w:trHeight w:val="79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rPr>
                <w:lang w:val="uk-UA"/>
              </w:rPr>
            </w:pPr>
            <w:r w:rsidRPr="00F436C3">
              <w:rPr>
                <w:lang w:val="uk-UA"/>
              </w:rPr>
              <w:t>Обсяг ресурсів всього, в тому числі:</w:t>
            </w:r>
            <w:r w:rsidRPr="00F436C3">
              <w:rPr>
                <w:b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6F37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2 449 453,478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1 121 625,377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85 925,236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AB18D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3 657 004,091</w:t>
            </w:r>
          </w:p>
        </w:tc>
      </w:tr>
      <w:tr w:rsidR="00A81D5E" w:rsidRPr="00F436C3" w:rsidTr="008D7F04">
        <w:trPr>
          <w:trHeight w:val="38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F436C3" w:rsidRDefault="00A81D5E" w:rsidP="007F5A99">
            <w:pPr>
              <w:spacing w:line="276" w:lineRule="auto"/>
              <w:rPr>
                <w:lang w:val="uk-UA"/>
              </w:rPr>
            </w:pPr>
            <w:r w:rsidRPr="00F436C3">
              <w:rPr>
                <w:lang w:val="uk-UA"/>
              </w:rPr>
              <w:t xml:space="preserve">Обласний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</w:tr>
      <w:tr w:rsidR="007F5A99" w:rsidRPr="00F436C3" w:rsidTr="008D7F04">
        <w:trPr>
          <w:trHeight w:val="4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rPr>
                <w:lang w:val="uk-UA"/>
              </w:rPr>
            </w:pPr>
            <w:r w:rsidRPr="00F436C3">
              <w:rPr>
                <w:lang w:val="uk-UA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851 435,264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924 658,696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1 776 093,960</w:t>
            </w:r>
          </w:p>
        </w:tc>
      </w:tr>
      <w:tr w:rsidR="00AB18D1" w:rsidRPr="00F436C3" w:rsidTr="008D7F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F436C3" w:rsidRDefault="00AB18D1" w:rsidP="00AB18D1">
            <w:pPr>
              <w:spacing w:line="276" w:lineRule="auto"/>
              <w:rPr>
                <w:lang w:val="uk-UA"/>
              </w:rPr>
            </w:pPr>
            <w:r w:rsidRPr="00F436C3">
              <w:rPr>
                <w:color w:val="000000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8D7F04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>
              <w:rPr>
                <w:lang w:val="uk-UA"/>
              </w:rPr>
              <w:t>73 875,671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8D7F04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>
              <w:rPr>
                <w:lang w:val="uk-UA"/>
              </w:rPr>
              <w:t>80 228,978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8D7F04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>
              <w:rPr>
                <w:lang w:val="uk-UA"/>
              </w:rPr>
              <w:t>85 925,236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8D7F04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>
              <w:rPr>
                <w:lang w:val="uk-UA"/>
              </w:rPr>
              <w:t>240 029,885</w:t>
            </w:r>
          </w:p>
        </w:tc>
      </w:tr>
      <w:tr w:rsidR="007F5A99" w:rsidRPr="00F436C3" w:rsidTr="008D7F04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773DF" w:rsidP="007F5A99">
            <w:pPr>
              <w:spacing w:line="276" w:lineRule="auto"/>
              <w:rPr>
                <w:color w:val="000000"/>
                <w:lang w:val="uk-UA"/>
              </w:rPr>
            </w:pPr>
            <w:r w:rsidRPr="00F436C3">
              <w:rPr>
                <w:color w:val="000000"/>
                <w:lang w:val="uk-UA"/>
              </w:rPr>
              <w:t>Інші джерела власних надходжень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1 524 142,543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8D7F04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116 737,703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6F3714" w:rsidP="008D7F04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 xml:space="preserve">1 </w:t>
            </w:r>
            <w:r w:rsidR="008D7F04">
              <w:rPr>
                <w:lang w:val="uk-UA"/>
              </w:rPr>
              <w:t>640 880,246</w:t>
            </w:r>
          </w:p>
        </w:tc>
      </w:tr>
    </w:tbl>
    <w:p w:rsidR="007F5A99" w:rsidRPr="00F436C3" w:rsidRDefault="007F5A99" w:rsidP="007F5A99">
      <w:pPr>
        <w:pStyle w:val="a8"/>
        <w:spacing w:before="0" w:beforeAutospacing="0" w:after="0" w:afterAutospacing="0"/>
        <w:ind w:firstLine="540"/>
        <w:jc w:val="both"/>
      </w:pP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</w:pP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  <w:rPr>
          <w:b/>
          <w:bCs/>
        </w:rPr>
      </w:pP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  <w:proofErr w:type="spellStart"/>
      <w:r w:rsidRPr="00F436C3">
        <w:rPr>
          <w:b/>
          <w:bCs/>
        </w:rPr>
        <w:t>Секретар</w:t>
      </w:r>
      <w:proofErr w:type="spellEnd"/>
      <w:r w:rsidRPr="00F436C3">
        <w:rPr>
          <w:b/>
          <w:bCs/>
        </w:rPr>
        <w:t xml:space="preserve"> ради                                                                             Тарас ШАПРАВСЬКИЙ</w:t>
      </w: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F436C3" w:rsidRDefault="006D79F6" w:rsidP="00C52B2C">
      <w:pPr>
        <w:rPr>
          <w:b/>
          <w:bCs/>
          <w:lang w:val="uk-UA"/>
        </w:rPr>
      </w:pPr>
      <w:r w:rsidRPr="00F436C3">
        <w:rPr>
          <w:b/>
          <w:bCs/>
          <w:lang w:val="uk-UA"/>
        </w:rPr>
        <w:t>Начальник відділу освіти                                                           Олег ЦИМБАЛ</w:t>
      </w: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  <w:rPr>
          <w:lang w:val="ru-RU"/>
        </w:rPr>
      </w:pP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</w:pPr>
    </w:p>
    <w:p w:rsidR="00C52B2C" w:rsidRDefault="00C52B2C" w:rsidP="002C227C">
      <w:pPr>
        <w:rPr>
          <w:lang w:val="uk-UA"/>
        </w:rPr>
        <w:sectPr w:rsidR="00C52B2C" w:rsidSect="000B13BF">
          <w:pgSz w:w="11906" w:h="16838"/>
          <w:pgMar w:top="850" w:right="850" w:bottom="850" w:left="1417" w:header="708" w:footer="708" w:gutter="0"/>
          <w:cols w:space="720"/>
        </w:sectPr>
      </w:pPr>
    </w:p>
    <w:p w:rsidR="003918D3" w:rsidRPr="003918D3" w:rsidRDefault="003918D3" w:rsidP="002C227C">
      <w:pPr>
        <w:rPr>
          <w:b/>
          <w:sz w:val="22"/>
          <w:szCs w:val="22"/>
        </w:rPr>
      </w:pPr>
    </w:p>
    <w:sectPr w:rsidR="003918D3" w:rsidRPr="003918D3" w:rsidSect="00C52B2C">
      <w:pgSz w:w="16838" w:h="11906" w:orient="landscape"/>
      <w:pgMar w:top="1418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372E" w:rsidRDefault="00DB372E" w:rsidP="006D79F6">
      <w:r>
        <w:separator/>
      </w:r>
    </w:p>
  </w:endnote>
  <w:endnote w:type="continuationSeparator" w:id="0">
    <w:p w:rsidR="00DB372E" w:rsidRDefault="00DB372E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372E" w:rsidRDefault="00DB372E" w:rsidP="006D79F6">
      <w:r>
        <w:separator/>
      </w:r>
    </w:p>
  </w:footnote>
  <w:footnote w:type="continuationSeparator" w:id="0">
    <w:p w:rsidR="00DB372E" w:rsidRDefault="00DB372E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70762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779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1114622">
    <w:abstractNumId w:val="4"/>
  </w:num>
  <w:num w:numId="4" w16cid:durableId="1495994021">
    <w:abstractNumId w:val="5"/>
  </w:num>
  <w:num w:numId="5" w16cid:durableId="1893883579">
    <w:abstractNumId w:val="2"/>
  </w:num>
  <w:num w:numId="6" w16cid:durableId="1992950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002C"/>
    <w:rsid w:val="0003269A"/>
    <w:rsid w:val="0007338B"/>
    <w:rsid w:val="00080FAF"/>
    <w:rsid w:val="00091DFA"/>
    <w:rsid w:val="00092EE0"/>
    <w:rsid w:val="000B13BF"/>
    <w:rsid w:val="000D5583"/>
    <w:rsid w:val="0012622A"/>
    <w:rsid w:val="001276A5"/>
    <w:rsid w:val="0013306E"/>
    <w:rsid w:val="001350A8"/>
    <w:rsid w:val="0015288C"/>
    <w:rsid w:val="001740B1"/>
    <w:rsid w:val="0018666A"/>
    <w:rsid w:val="001D1E44"/>
    <w:rsid w:val="001D4FA2"/>
    <w:rsid w:val="001D71F4"/>
    <w:rsid w:val="001F74C0"/>
    <w:rsid w:val="001F7B2F"/>
    <w:rsid w:val="00215687"/>
    <w:rsid w:val="00225A36"/>
    <w:rsid w:val="0025138C"/>
    <w:rsid w:val="0029726B"/>
    <w:rsid w:val="002B720D"/>
    <w:rsid w:val="002C227C"/>
    <w:rsid w:val="002D0864"/>
    <w:rsid w:val="00312572"/>
    <w:rsid w:val="00355BC2"/>
    <w:rsid w:val="003918D3"/>
    <w:rsid w:val="003A6FE4"/>
    <w:rsid w:val="0040588B"/>
    <w:rsid w:val="00411224"/>
    <w:rsid w:val="004612E0"/>
    <w:rsid w:val="004D70DC"/>
    <w:rsid w:val="004E2C6A"/>
    <w:rsid w:val="004E3644"/>
    <w:rsid w:val="00510736"/>
    <w:rsid w:val="0059020F"/>
    <w:rsid w:val="006038E3"/>
    <w:rsid w:val="006352E1"/>
    <w:rsid w:val="00637F82"/>
    <w:rsid w:val="00686047"/>
    <w:rsid w:val="006B3706"/>
    <w:rsid w:val="006D79F6"/>
    <w:rsid w:val="006F3714"/>
    <w:rsid w:val="007178F1"/>
    <w:rsid w:val="00765AB8"/>
    <w:rsid w:val="007773DF"/>
    <w:rsid w:val="007F5A99"/>
    <w:rsid w:val="00890896"/>
    <w:rsid w:val="008D7F04"/>
    <w:rsid w:val="008F2845"/>
    <w:rsid w:val="00912B58"/>
    <w:rsid w:val="0093009A"/>
    <w:rsid w:val="00956247"/>
    <w:rsid w:val="009C681A"/>
    <w:rsid w:val="00A65E61"/>
    <w:rsid w:val="00A81D5E"/>
    <w:rsid w:val="00A956A3"/>
    <w:rsid w:val="00AA6CA7"/>
    <w:rsid w:val="00AB049F"/>
    <w:rsid w:val="00AB18D1"/>
    <w:rsid w:val="00AC2160"/>
    <w:rsid w:val="00AE7421"/>
    <w:rsid w:val="00B13F77"/>
    <w:rsid w:val="00B164C4"/>
    <w:rsid w:val="00B61AE9"/>
    <w:rsid w:val="00B766B5"/>
    <w:rsid w:val="00C52B2C"/>
    <w:rsid w:val="00CB132B"/>
    <w:rsid w:val="00CE011B"/>
    <w:rsid w:val="00CF058E"/>
    <w:rsid w:val="00D26369"/>
    <w:rsid w:val="00D44F00"/>
    <w:rsid w:val="00DB372E"/>
    <w:rsid w:val="00DC2F49"/>
    <w:rsid w:val="00DD6C3B"/>
    <w:rsid w:val="00DF0D3C"/>
    <w:rsid w:val="00DF108C"/>
    <w:rsid w:val="00E55255"/>
    <w:rsid w:val="00E8016A"/>
    <w:rsid w:val="00E82C3D"/>
    <w:rsid w:val="00EA3F86"/>
    <w:rsid w:val="00EB0249"/>
    <w:rsid w:val="00EE0E9B"/>
    <w:rsid w:val="00EE6BEF"/>
    <w:rsid w:val="00EF6D77"/>
    <w:rsid w:val="00F12543"/>
    <w:rsid w:val="00F251B5"/>
    <w:rsid w:val="00F436C3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D35A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2024-05-02T07:12:00Z</cp:lastPrinted>
  <dcterms:created xsi:type="dcterms:W3CDTF">2024-05-03T09:33:00Z</dcterms:created>
  <dcterms:modified xsi:type="dcterms:W3CDTF">2024-05-03T09:34:00Z</dcterms:modified>
</cp:coreProperties>
</file>